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B3772" w14:textId="312FC086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443565664" w:edGrp="everyone"/>
              <w:r w:rsidR="00DD44C6">
                <w:rPr>
                  <w:rFonts w:asciiTheme="majorHAnsi" w:hAnsiTheme="majorHAnsi"/>
                  <w:sz w:val="20"/>
                  <w:szCs w:val="20"/>
                </w:rPr>
                <w:t>FA16</w:t>
              </w:r>
              <w:permEnd w:id="1443565664"/>
            </w:sdtContent>
          </w:sdt>
        </w:sdtContent>
      </w:sdt>
    </w:p>
    <w:p w14:paraId="4EAACC48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585203491" w:edGrp="everyone"/>
    <w:p w14:paraId="096BC505" w14:textId="77777777" w:rsidR="00AF3758" w:rsidRPr="00592A95" w:rsidRDefault="00D138C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585203491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388324712" w:edGrp="everyone"/>
    <w:p w14:paraId="067202A6" w14:textId="77777777" w:rsidR="001F5E9E" w:rsidRPr="001F5E9E" w:rsidRDefault="00D138C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38832471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436D312B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EDC45C3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4F04049B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45C4D04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8317ACF" w14:textId="77777777" w:rsidR="00A0329C" w:rsidRPr="00592A95" w:rsidRDefault="00D138C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34690260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4690260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1697364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1697364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D41427F" w14:textId="77777777" w:rsidR="00016FE7" w:rsidRPr="00592A95" w:rsidRDefault="00D138CC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2243505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435059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37228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3722878"/>
              </w:sdtContent>
            </w:sdt>
          </w:p>
          <w:p w14:paraId="5BA0E02C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271DD636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A76000B" w14:textId="77777777" w:rsidR="00A0329C" w:rsidRPr="00592A95" w:rsidRDefault="00D138C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3429188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291886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00506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005067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BEC62D7" w14:textId="77777777" w:rsidR="00016FE7" w:rsidRPr="00592A95" w:rsidRDefault="00D138C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9672646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726466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28918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2891863"/>
              </w:sdtContent>
            </w:sdt>
          </w:p>
          <w:p w14:paraId="06989878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5F98E87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EAFAC4F" w14:textId="77777777" w:rsidR="00A0329C" w:rsidRPr="00592A95" w:rsidRDefault="00D138C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7326443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3264430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55634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556345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7472329B" w14:textId="77777777" w:rsidR="00016FE7" w:rsidRPr="00592A95" w:rsidRDefault="00D138C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01731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17315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7073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707392"/>
              </w:sdtContent>
            </w:sdt>
          </w:p>
          <w:p w14:paraId="5C0C5154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630D259A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81A2A98" w14:textId="77777777" w:rsidR="00A0329C" w:rsidRPr="00592A95" w:rsidRDefault="00D138C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816120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61201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79471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794711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EE0C023" w14:textId="77777777" w:rsidR="00016FE7" w:rsidRPr="00592A95" w:rsidRDefault="00D138C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6077687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6077687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553015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55301511"/>
              </w:sdtContent>
            </w:sdt>
          </w:p>
          <w:p w14:paraId="3F380463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174A9CBC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A686468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1E0ACFD" w14:textId="77777777" w:rsidR="00016FE7" w:rsidRPr="00592A95" w:rsidRDefault="00D138C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6308877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308877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917359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91735946"/>
              </w:sdtContent>
            </w:sdt>
          </w:p>
          <w:p w14:paraId="0359637E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46BA87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12AEB12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783970422" w:edGrp="everyone" w:displacedByCustomXml="prev"/>
        <w:p w14:paraId="7688E575" w14:textId="77777777" w:rsidR="006E6FEC" w:rsidRDefault="001A3F1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7517C9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870.972.3030</w:t>
          </w:r>
        </w:p>
        <w:permEnd w:id="783970422" w:displacedByCustomXml="next"/>
      </w:sdtContent>
    </w:sdt>
    <w:p w14:paraId="7CD7A420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C04BBE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311892826" w:edGrp="everyone" w:displacedByCustomXml="prev"/>
        <w:p w14:paraId="2726BC6C" w14:textId="77777777" w:rsidR="007E5968" w:rsidRDefault="0065354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="007E5968">
            <w:rPr>
              <w:rFonts w:asciiTheme="majorHAnsi" w:hAnsiTheme="majorHAnsi" w:cs="Arial"/>
              <w:sz w:val="20"/>
              <w:szCs w:val="20"/>
            </w:rPr>
            <w:t>prerequisites for ART 4</w:t>
          </w:r>
          <w:r>
            <w:rPr>
              <w:rFonts w:asciiTheme="majorHAnsi" w:hAnsiTheme="majorHAnsi" w:cs="Arial"/>
              <w:sz w:val="20"/>
              <w:szCs w:val="20"/>
            </w:rPr>
            <w:t xml:space="preserve">093 </w:t>
          </w:r>
          <w:r w:rsidR="007E5968">
            <w:rPr>
              <w:rFonts w:asciiTheme="majorHAnsi" w:hAnsiTheme="majorHAnsi" w:cs="Arial"/>
              <w:sz w:val="20"/>
              <w:szCs w:val="20"/>
            </w:rPr>
            <w:t xml:space="preserve">Advanced Ceramics </w:t>
          </w:r>
          <w:r>
            <w:rPr>
              <w:rFonts w:asciiTheme="majorHAnsi" w:hAnsiTheme="majorHAnsi" w:cs="Arial"/>
              <w:sz w:val="20"/>
              <w:szCs w:val="20"/>
            </w:rPr>
            <w:t>to require instructor permission</w:t>
          </w:r>
          <w:r w:rsidR="001A3F1B">
            <w:rPr>
              <w:rFonts w:asciiTheme="majorHAnsi" w:hAnsiTheme="majorHAnsi" w:cs="Arial"/>
              <w:sz w:val="20"/>
              <w:szCs w:val="20"/>
            </w:rPr>
            <w:t>.</w:t>
          </w:r>
          <w:r w:rsidR="007E5968"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  <w:p w14:paraId="14175394" w14:textId="77777777" w:rsidR="002E3FC9" w:rsidRDefault="007E596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prerequisites for ART 3083 Ceramics to delete ART 1023 Design II.</w:t>
          </w:r>
        </w:p>
        <w:permEnd w:id="311892826" w:displacedByCustomXml="next"/>
      </w:sdtContent>
    </w:sdt>
    <w:p w14:paraId="5DEE0E29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0A219FB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544358851" w:edGrp="everyone" w:displacedByCustomXml="prev"/>
        <w:p w14:paraId="35CB78EB" w14:textId="77777777" w:rsidR="002E3FC9" w:rsidRDefault="001A3F1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</w:p>
        <w:permEnd w:id="1544358851" w:displacedByCustomXml="next"/>
      </w:sdtContent>
    </w:sdt>
    <w:p w14:paraId="59EA94D4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C7178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536635892" w:edGrp="everyone" w:displacedByCustomXml="prev"/>
        <w:p w14:paraId="5079C403" w14:textId="77777777" w:rsidR="007E5968" w:rsidRDefault="007E596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By eliminating Design II as a prerequisite, the back-log of students will be able to take Ceramics.  Rowe is already over-riding these students in, and feels that this is the best solution at this time.</w:t>
          </w:r>
        </w:p>
        <w:p w14:paraId="6A618280" w14:textId="77777777" w:rsidR="002E3FC9" w:rsidRDefault="0065354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are still getting in</w:t>
          </w:r>
          <w:r w:rsidR="007E5968">
            <w:rPr>
              <w:rFonts w:asciiTheme="majorHAnsi" w:hAnsiTheme="majorHAnsi" w:cs="Arial"/>
              <w:sz w:val="20"/>
              <w:szCs w:val="20"/>
            </w:rPr>
            <w:t>to Advanced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without the 6 hour </w:t>
          </w:r>
          <w:r w:rsidR="007E5968">
            <w:rPr>
              <w:rFonts w:asciiTheme="majorHAnsi" w:hAnsiTheme="majorHAnsi" w:cs="Arial"/>
              <w:sz w:val="20"/>
              <w:szCs w:val="20"/>
            </w:rPr>
            <w:t xml:space="preserve">Ceramic </w:t>
          </w:r>
          <w:r>
            <w:rPr>
              <w:rFonts w:asciiTheme="majorHAnsi" w:hAnsiTheme="majorHAnsi" w:cs="Arial"/>
              <w:sz w:val="20"/>
              <w:szCs w:val="20"/>
            </w:rPr>
            <w:t>prerequisite.</w:t>
          </w:r>
        </w:p>
        <w:permEnd w:id="1536635892" w:displacedByCustomXml="next"/>
      </w:sdtContent>
    </w:sdt>
    <w:p w14:paraId="39D8596B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EB2D72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3B4482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4BFFDC1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7476965F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0473C2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6802627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3E88439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0C9632A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92203F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8FFDA2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7A60CA8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6E469E5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263669C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10847A8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55CEC86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31072120" w:edGrp="everyone" w:displacedByCustomXml="prev"/>
        <w:p w14:paraId="18EAB0F7" w14:textId="77777777" w:rsidR="007E5968" w:rsidRPr="00F4643E" w:rsidRDefault="007E5968" w:rsidP="00964A5B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2013-2014 ASU-J Undergraduate Bulletin, page </w:t>
          </w:r>
          <w:r>
            <w:rPr>
              <w:rFonts w:ascii="Helvetica" w:eastAsia="Times New Roman" w:hAnsi="Helvetica" w:cs="Times New Roman"/>
              <w:b/>
              <w:sz w:val="16"/>
              <w:szCs w:val="16"/>
            </w:rPr>
            <w:t>447</w:t>
          </w:r>
        </w:p>
        <w:p w14:paraId="7E93B6DD" w14:textId="77777777" w:rsidR="007E5968" w:rsidRPr="00F4643E" w:rsidRDefault="007E5968" w:rsidP="007E5968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03DB32E7" w14:textId="77777777" w:rsidR="007E5968" w:rsidRPr="00F4643E" w:rsidRDefault="007E5968" w:rsidP="007E5968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ART 3083. </w:t>
          </w:r>
          <w:proofErr w:type="spellStart"/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Printmaking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STUDIO</w:t>
          </w:r>
          <w:proofErr w:type="spell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ART. Covers intaglio, relief, silkscreen, lithography and contemporary printmaking techniques. It is expected that students will spend a minimum of three additional clock hours per week on work outside the scheduled class time for each studio class.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Prerequisites, a grade of C or better in ART 1013, ART 1033, and ART 1043.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May be repeated for credit.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0B3C69B7" w14:textId="77777777" w:rsidR="007E5968" w:rsidRPr="00F4643E" w:rsidRDefault="007E5968" w:rsidP="007E5968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3093.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proofErr w:type="spellStart"/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Ceramics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STUDIO</w:t>
          </w:r>
          <w:proofErr w:type="spell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ART. Introduction to ceramic materials and techniques, </w:t>
          </w:r>
          <w:proofErr w:type="spell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wheelthrown</w:t>
          </w:r>
          <w:proofErr w:type="spell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and </w:t>
          </w:r>
          <w:proofErr w:type="spell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handbuilt</w:t>
          </w:r>
          <w:proofErr w:type="spell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forms. Glazing and firing undertaken. It is expected that students will spend a minimum of three additional clock hours per week on work outside the scheduled class time for each studio class. Prerequisites, a grade of C or better in ART 1013, </w:t>
          </w:r>
          <w:r w:rsidRPr="007E5968">
            <w:rPr>
              <w:rFonts w:ascii="Helvetica" w:eastAsia="Times New Roman" w:hAnsi="Helvetica" w:cs="Times New Roman"/>
              <w:b/>
              <w:strike/>
              <w:color w:val="FF0000"/>
              <w:sz w:val="24"/>
              <w:szCs w:val="24"/>
            </w:rPr>
            <w:t>ART 1023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, ART 1033, and ART 1043. May be repeated for credit.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27B041E3" w14:textId="77777777" w:rsidR="007E5968" w:rsidRDefault="007E5968" w:rsidP="007E5968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2FDC61FB" w14:textId="77777777" w:rsidR="0065354E" w:rsidRPr="00F4643E" w:rsidRDefault="0065354E" w:rsidP="007E5968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2013-2014 ASU-J Undergraduate Bulletin, page </w:t>
          </w:r>
          <w:r>
            <w:rPr>
              <w:rFonts w:ascii="Helvetica" w:eastAsia="Times New Roman" w:hAnsi="Helvetica" w:cs="Times New Roman"/>
              <w:b/>
              <w:sz w:val="16"/>
              <w:szCs w:val="16"/>
            </w:rPr>
            <w:t>448</w:t>
          </w:r>
        </w:p>
        <w:p w14:paraId="34A79CB9" w14:textId="77777777" w:rsidR="0065354E" w:rsidRPr="00F4643E" w:rsidRDefault="0065354E" w:rsidP="007E5968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1D342413" w14:textId="77777777" w:rsidR="0065354E" w:rsidRPr="00F4643E" w:rsidRDefault="0065354E" w:rsidP="007E5968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ART 3463. 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Web Design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 Web design and implementation of multimedia presentations, interface design, and other computer based media design. It is expected that students will spend a minimum of three additional clock hours per week on work outside the scheduled class time.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Prerequisites, a grade of C or better in ART 2423 and ART 2443.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Spring.</w:t>
          </w:r>
        </w:p>
        <w:p w14:paraId="7458AF96" w14:textId="77777777" w:rsidR="0065354E" w:rsidRPr="00F4643E" w:rsidRDefault="0065354E" w:rsidP="007E5968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3673.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proofErr w:type="gramStart"/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Seminar in Digital Media and Design</w:t>
          </w:r>
          <w:r w:rsidR="007E5968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GRAPHIC DESIGN.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 study of the development and impact of digital media.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It is expected that students will spend a minimum of three additional clock hours per week on work outside the scheduled class time for each studio Graphic Design class. Cross-listed as CMP 3673. Spring.</w:t>
          </w:r>
        </w:p>
        <w:p w14:paraId="095500A9" w14:textId="77777777" w:rsidR="0065354E" w:rsidRPr="00F4643E" w:rsidRDefault="0065354E" w:rsidP="007E5968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ART 3863. 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Intermediate Painting</w:t>
          </w:r>
          <w:r w:rsidR="007E5968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STUDIO </w:t>
          </w:r>
          <w:proofErr w:type="spell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ART.Builds</w:t>
          </w:r>
          <w:proofErr w:type="spell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on basic skills and concepts from beginning drawing and painting courses, individualized projects exploring color and space in a variety of subject matter and approaches, and study of historical and contemporary art in relation </w:t>
          </w:r>
        </w:p>
        <w:p w14:paraId="1D070DEA" w14:textId="77777777" w:rsidR="0065354E" w:rsidRPr="00F4643E" w:rsidRDefault="0065354E" w:rsidP="007E5968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to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studio practice. It is expected that students will spend a minimum of three additional clock hours per week on work outside the scheduled class time for each studio class.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Prerequisite, a grade of C or better in ART 3063; or permission of instructor.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32AD9E87" w14:textId="77777777" w:rsidR="0065354E" w:rsidRPr="00F4643E" w:rsidRDefault="0065354E" w:rsidP="007E5968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4033.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proofErr w:type="gramStart"/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Advanced Drawing</w:t>
          </w:r>
          <w:r w:rsidR="007E5968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STUDIO ART.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Working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from various subject matter, including the figure model, in different media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. Experimental studies in composition and technique. It is expected that students will spend a minimum of three additional clock hours per week on work outside the scheduled class time for each studio class. Prerequisites, a grade of C or better in ART 3033, and a grade of CR in ART 3330; or permission of instructor. May be repeated for credit.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49A776B0" w14:textId="77777777" w:rsidR="0065354E" w:rsidRPr="00F4643E" w:rsidRDefault="0065354E" w:rsidP="007E5968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4063.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proofErr w:type="gramStart"/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Advanced Painting</w:t>
          </w:r>
          <w:r w:rsidR="007E5968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STUDIO ART.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Individual work for advanced students. It is expected that students will spend a minimum of three additional clock hours per week on work outside the scheduled class time for each studio class. May be repeated for credit. Prerequisites, a grade of C or better in ART 3863, and a grade of CR in ART 3330; or permission of instructor.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38810904" w14:textId="77777777" w:rsidR="0065354E" w:rsidRPr="00F4643E" w:rsidRDefault="0065354E" w:rsidP="007E5968">
          <w:pPr>
            <w:spacing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4083.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proofErr w:type="gramStart"/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Advanced Printmaking</w:t>
          </w:r>
          <w:r w:rsidR="007E5968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STUDIO ART.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Continuation of Printmaking 3083.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It is expected that students will spend a minimum of three additional clock hours per week on work outside the scheduled class time for each studio class. May be repeated for credit. Prerequisites, a grade of C or better in ART 3083, and a grade of CR in ART 3330; or permission of instructor.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4943B871" w14:textId="77777777" w:rsidR="0065354E" w:rsidRPr="00F4643E" w:rsidRDefault="0065354E" w:rsidP="007E5968">
          <w:pPr>
            <w:spacing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4093.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Advanced Ceramics</w:t>
          </w:r>
        </w:p>
        <w:p w14:paraId="4607A6A9" w14:textId="77777777" w:rsidR="0065354E" w:rsidRPr="00F4643E" w:rsidRDefault="0065354E" w:rsidP="007E5968">
          <w:pPr>
            <w:spacing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STUDIO ART.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Continuation of ceramics work.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Independent 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projects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for advanced students. It is expected that students will spend a minimum of three additional clock hours per week on work outside the scheduled class time for each studio class.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May 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be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repeated for credit. Prerequisites, a grade of C or better in 6 hours of ART 3093, and a grade of CR in ART 3330; </w:t>
          </w:r>
          <w:r w:rsidRPr="0065354E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or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permission of instructor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r w:rsidRPr="0065354E">
            <w:rPr>
              <w:rFonts w:ascii="Helvetica" w:eastAsia="Times New Roman" w:hAnsi="Helvetica" w:cs="Times New Roman"/>
              <w:b/>
              <w:color w:val="FF0000"/>
              <w:sz w:val="20"/>
              <w:szCs w:val="20"/>
            </w:rPr>
            <w:t>required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2E91728B" w14:textId="77777777" w:rsidR="004E5007" w:rsidRDefault="001A3F1B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ermEnd w:id="31072120" w:displacedByCustomXml="next"/>
      </w:sdtContent>
    </w:sdt>
    <w:p w14:paraId="1CE40D7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BF2F" w14:textId="77777777"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14:paraId="0947D027" w14:textId="77777777"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EA48" w14:textId="77777777"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98111" w14:textId="77777777"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037C5" w14:textId="77777777"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59FAA" w14:textId="77777777"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14:paraId="524D77E1" w14:textId="77777777"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028E6" w14:textId="77777777"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99999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0168509" w14:textId="77777777"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AE569" w14:textId="77777777"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3F1B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5354E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1A56"/>
    <w:rsid w:val="007E5968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44C6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9B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5553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2014-02-05T20:12:00Z</dcterms:created>
  <dcterms:modified xsi:type="dcterms:W3CDTF">2014-02-05T20:12:00Z</dcterms:modified>
</cp:coreProperties>
</file>